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555C53" w:rsidRDefault="009C003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555C53">
        <w:rPr>
          <w:rFonts w:asciiTheme="minorHAnsi" w:hAnsiTheme="minorHAnsi" w:cs="Calibri"/>
          <w:b/>
          <w:sz w:val="20"/>
          <w:szCs w:val="20"/>
        </w:rPr>
        <w:t xml:space="preserve">      </w:t>
      </w:r>
      <w:r w:rsidR="004F63C5" w:rsidRPr="00555C53"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555C53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555C53" w:rsidRDefault="00FB3F78" w:rsidP="0094284F">
      <w:pPr>
        <w:ind w:firstLine="720"/>
        <w:jc w:val="center"/>
        <w:rPr>
          <w:rFonts w:asciiTheme="minorHAnsi" w:hAnsiTheme="minorHAnsi" w:cs="Calibri"/>
          <w:b/>
          <w:sz w:val="20"/>
          <w:szCs w:val="20"/>
        </w:rPr>
      </w:pPr>
      <w:r w:rsidRPr="00555C53">
        <w:rPr>
          <w:rFonts w:asciiTheme="minorHAnsi" w:hAnsiTheme="minorHAnsi"/>
          <w:b/>
          <w:noProof/>
          <w:sz w:val="20"/>
          <w:szCs w:val="20"/>
        </w:rPr>
        <w:t>ЈН бр. 13/25</w:t>
      </w:r>
      <w:r w:rsidR="00F13319" w:rsidRPr="00555C53">
        <w:rPr>
          <w:rFonts w:asciiTheme="minorHAnsi" w:hAnsiTheme="minorHAnsi"/>
          <w:b/>
          <w:noProof/>
          <w:sz w:val="20"/>
          <w:szCs w:val="20"/>
        </w:rPr>
        <w:t xml:space="preserve"> </w:t>
      </w:r>
      <w:r w:rsidR="0094284F" w:rsidRPr="00555C53">
        <w:rPr>
          <w:rFonts w:asciiTheme="minorHAnsi" w:hAnsiTheme="minorHAnsi"/>
          <w:b/>
          <w:noProof/>
          <w:sz w:val="20"/>
          <w:szCs w:val="20"/>
          <w:lang w:val="sr-Cyrl-CS"/>
        </w:rPr>
        <w:t>Средства за чишћење и одржавање хигијене</w:t>
      </w:r>
      <w:r w:rsidR="0094284F" w:rsidRPr="00555C53">
        <w:rPr>
          <w:rFonts w:asciiTheme="minorHAnsi" w:hAnsiTheme="minorHAnsi" w:cs="Calibri"/>
          <w:b/>
          <w:sz w:val="20"/>
          <w:szCs w:val="20"/>
        </w:rPr>
        <w:t xml:space="preserve"> – </w:t>
      </w:r>
      <w:proofErr w:type="spellStart"/>
      <w:r w:rsidR="0094284F" w:rsidRPr="00555C53">
        <w:rPr>
          <w:rFonts w:asciiTheme="minorHAnsi" w:hAnsiTheme="minorHAnsi" w:cs="Calibri"/>
          <w:b/>
          <w:sz w:val="20"/>
          <w:szCs w:val="20"/>
        </w:rPr>
        <w:t>Алат</w:t>
      </w:r>
      <w:proofErr w:type="spellEnd"/>
      <w:r w:rsidR="0094284F" w:rsidRPr="00555C53">
        <w:rPr>
          <w:rFonts w:asciiTheme="minorHAnsi" w:hAnsiTheme="minorHAnsi" w:cs="Calibri"/>
          <w:b/>
          <w:sz w:val="20"/>
          <w:szCs w:val="20"/>
        </w:rPr>
        <w:t xml:space="preserve"> и </w:t>
      </w:r>
      <w:proofErr w:type="spellStart"/>
      <w:r w:rsidR="0094284F" w:rsidRPr="00555C53">
        <w:rPr>
          <w:rFonts w:asciiTheme="minorHAnsi" w:hAnsiTheme="minorHAnsi" w:cs="Calibri"/>
          <w:b/>
          <w:sz w:val="20"/>
          <w:szCs w:val="20"/>
        </w:rPr>
        <w:t>прибор</w:t>
      </w:r>
      <w:proofErr w:type="spellEnd"/>
      <w:r w:rsidR="0094284F"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94284F" w:rsidRPr="00555C53">
        <w:rPr>
          <w:rFonts w:asciiTheme="minorHAnsi" w:hAnsiTheme="minorHAnsi" w:cs="Calibri"/>
          <w:b/>
          <w:sz w:val="20"/>
          <w:szCs w:val="20"/>
        </w:rPr>
        <w:t>за</w:t>
      </w:r>
      <w:proofErr w:type="spellEnd"/>
      <w:r w:rsidR="0094284F"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94284F" w:rsidRPr="00555C53">
        <w:rPr>
          <w:rFonts w:asciiTheme="minorHAnsi" w:hAnsiTheme="minorHAnsi" w:cs="Calibri"/>
          <w:b/>
          <w:sz w:val="20"/>
          <w:szCs w:val="20"/>
        </w:rPr>
        <w:t>одржавање</w:t>
      </w:r>
      <w:proofErr w:type="spellEnd"/>
      <w:r w:rsidR="0094284F"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94284F" w:rsidRPr="00555C53">
        <w:rPr>
          <w:rFonts w:asciiTheme="minorHAnsi" w:hAnsiTheme="minorHAnsi" w:cs="Calibri"/>
          <w:b/>
          <w:sz w:val="20"/>
          <w:szCs w:val="20"/>
        </w:rPr>
        <w:t>хигијене</w:t>
      </w:r>
      <w:proofErr w:type="spellEnd"/>
    </w:p>
    <w:p w:rsidR="002A1667" w:rsidRPr="00555C53" w:rsidRDefault="002A1667" w:rsidP="002A1667">
      <w:pPr>
        <w:jc w:val="center"/>
        <w:rPr>
          <w:rFonts w:asciiTheme="minorHAnsi" w:eastAsia="TimesNewRomanPS-BoldMT" w:hAnsiTheme="minorHAnsi" w:cs="Calibri"/>
          <w:b/>
          <w:bCs/>
          <w:sz w:val="20"/>
          <w:szCs w:val="20"/>
        </w:rPr>
      </w:pP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Назив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понуђача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>:______________________________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810"/>
        <w:gridCol w:w="810"/>
        <w:gridCol w:w="1350"/>
        <w:gridCol w:w="1440"/>
        <w:gridCol w:w="1350"/>
        <w:gridCol w:w="1440"/>
      </w:tblGrid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Рб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371252" w:rsidP="00D86B3F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bCs/>
                <w:sz w:val="18"/>
                <w:szCs w:val="18"/>
              </w:rPr>
              <w:t>Назив</w:t>
            </w:r>
            <w:proofErr w:type="spellEnd"/>
            <w:r w:rsidRPr="00555C53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Cs/>
                <w:sz w:val="18"/>
                <w:szCs w:val="18"/>
              </w:rPr>
              <w:t>добра</w:t>
            </w:r>
            <w:proofErr w:type="spellEnd"/>
            <w:r w:rsidRPr="00555C53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bCs/>
                <w:sz w:val="18"/>
                <w:szCs w:val="18"/>
              </w:rPr>
              <w:t>опис</w:t>
            </w:r>
            <w:proofErr w:type="spellEnd"/>
            <w:r w:rsidR="00F13319" w:rsidRPr="00555C53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 и </w:t>
            </w:r>
            <w:proofErr w:type="spellStart"/>
            <w:r w:rsidR="00F13319" w:rsidRPr="00555C53">
              <w:rPr>
                <w:rFonts w:asciiTheme="minorHAnsi" w:hAnsiTheme="minorHAnsi" w:cs="Calibri"/>
                <w:bCs/>
                <w:sz w:val="18"/>
                <w:szCs w:val="18"/>
              </w:rPr>
              <w:t>карактеристике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8F" w:rsidRPr="00555C53" w:rsidRDefault="0033448F" w:rsidP="0033448F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Еко</w:t>
            </w:r>
            <w:proofErr w:type="spellEnd"/>
            <w:r w:rsidRPr="00555C5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производ</w:t>
            </w:r>
            <w:proofErr w:type="spellEnd"/>
          </w:p>
          <w:p w:rsidR="00F13319" w:rsidRPr="00555C53" w:rsidRDefault="0033448F" w:rsidP="0033448F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555C53">
              <w:rPr>
                <w:rFonts w:asciiTheme="minorHAnsi" w:hAnsiTheme="minorHAnsi" w:cs="Calibri"/>
                <w:sz w:val="18"/>
                <w:szCs w:val="18"/>
              </w:rPr>
              <w:t>ДА/НЕ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Јединица</w:t>
            </w:r>
            <w:proofErr w:type="spellEnd"/>
          </w:p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мере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4F8" w:rsidRPr="00555C53" w:rsidRDefault="00A504F8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  <w:p w:rsidR="00F13319" w:rsidRPr="00555C53" w:rsidRDefault="00A504F8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Оквирна</w:t>
            </w:r>
            <w:proofErr w:type="spellEnd"/>
            <w:r w:rsidRPr="00555C5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к</w:t>
            </w:r>
            <w:r w:rsidR="00F13319" w:rsidRPr="00555C53">
              <w:rPr>
                <w:rFonts w:asciiTheme="minorHAnsi" w:hAnsiTheme="minorHAnsi" w:cs="Calibri"/>
                <w:sz w:val="18"/>
                <w:szCs w:val="18"/>
              </w:rPr>
              <w:t>оличина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555C53">
              <w:rPr>
                <w:rFonts w:asciiTheme="minorHAnsi" w:hAnsiTheme="minorHAnsi" w:cs="Calibri"/>
                <w:sz w:val="18"/>
                <w:szCs w:val="18"/>
                <w:lang w:val="sr-Cyrl-CS"/>
              </w:rPr>
              <w:t xml:space="preserve">Цена по јединици </w:t>
            </w: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мере</w:t>
            </w:r>
            <w:proofErr w:type="spellEnd"/>
            <w:r w:rsidRPr="00555C5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Pr="00555C53">
              <w:rPr>
                <w:rFonts w:asciiTheme="minorHAnsi" w:hAnsiTheme="minorHAnsi" w:cs="Calibri"/>
                <w:sz w:val="18"/>
                <w:szCs w:val="18"/>
                <w:lang w:val="sr-Cyrl-CS"/>
              </w:rPr>
              <w:t>без ПДВ-а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Укупан</w:t>
            </w:r>
            <w:proofErr w:type="spellEnd"/>
            <w:r w:rsidRPr="00555C5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18"/>
                <w:szCs w:val="18"/>
              </w:rPr>
              <w:t>износ</w:t>
            </w:r>
            <w:proofErr w:type="spellEnd"/>
            <w:r w:rsidRPr="00555C5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Pr="00555C53">
              <w:rPr>
                <w:rFonts w:asciiTheme="minorHAnsi" w:hAnsiTheme="minorHAnsi" w:cs="Calibri"/>
                <w:sz w:val="18"/>
                <w:szCs w:val="18"/>
                <w:lang w:val="sr-Cyrl-CS"/>
              </w:rPr>
              <w:t xml:space="preserve"> без ПДВ-а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555C53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О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зн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ак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а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п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ро</w:t>
            </w:r>
            <w:r w:rsidRPr="00555C53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во</w:t>
            </w:r>
            <w:r w:rsidRPr="00555C53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а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ко</w:t>
            </w:r>
            <w:r w:rsidRPr="00555C53">
              <w:rPr>
                <w:rFonts w:asciiTheme="minorHAnsi" w:eastAsia="Arial" w:hAnsiTheme="minorHAnsi" w:cs="Calibri"/>
                <w:spacing w:val="3"/>
                <w:sz w:val="18"/>
                <w:szCs w:val="18"/>
              </w:rPr>
              <w:t>ј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и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се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у</w:t>
            </w:r>
            <w:r w:rsidRPr="00555C53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и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ко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м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ер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ц</w:t>
            </w:r>
            <w:r w:rsidRPr="00555C53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555C53">
              <w:rPr>
                <w:rFonts w:asciiTheme="minorHAnsi" w:eastAsia="Arial" w:hAnsiTheme="minorHAnsi" w:cs="Calibri"/>
                <w:spacing w:val="3"/>
                <w:sz w:val="18"/>
                <w:szCs w:val="18"/>
              </w:rPr>
              <w:t>ј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r w:rsidRPr="00555C53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л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и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555C53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в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п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ро</w:t>
            </w:r>
            <w:r w:rsidRPr="00555C53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555C53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во</w:t>
            </w:r>
            <w:r w:rsidRPr="00555C53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555C53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)/</w:t>
            </w:r>
            <w:proofErr w:type="spellStart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назив</w:t>
            </w:r>
            <w:proofErr w:type="spellEnd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555C53">
              <w:rPr>
                <w:rFonts w:asciiTheme="minorHAnsi" w:eastAsia="Arial" w:hAnsiTheme="minorHAnsi" w:cs="Calibri"/>
                <w:sz w:val="18"/>
                <w:szCs w:val="18"/>
              </w:rPr>
              <w:t>произвођача</w:t>
            </w:r>
            <w:proofErr w:type="spellEnd"/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</w:t>
            </w:r>
            <w:r>
              <w:rPr>
                <w:rFonts w:asciiTheme="minorHAnsi" w:hAnsiTheme="minorHAnsi" w:cs="Calibri"/>
                <w:sz w:val="20"/>
                <w:szCs w:val="20"/>
                <w:lang w:val="sr-Latn-BA"/>
              </w:rPr>
              <w:t>(</w:t>
            </w: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  <w:r>
              <w:rPr>
                <w:rFonts w:asciiTheme="minorHAnsi" w:hAnsiTheme="minorHAnsi" w:cs="Calibri"/>
                <w:sz w:val="20"/>
                <w:szCs w:val="20"/>
                <w:lang w:val="sr-Latn-BA"/>
              </w:rPr>
              <w:t>x</w:t>
            </w:r>
            <w:r>
              <w:rPr>
                <w:rFonts w:asciiTheme="minorHAnsi" w:hAnsiTheme="minorHAnsi" w:cs="Calibri"/>
                <w:sz w:val="20"/>
                <w:szCs w:val="20"/>
              </w:rPr>
              <w:t>6</w:t>
            </w:r>
            <w:r w:rsidR="00F13319"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 w:rsidP="00B862BE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Četka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ribanje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ribanje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555C53">
              <w:rPr>
                <w:rFonts w:asciiTheme="minorHAnsi" w:hAnsiTheme="minorHAnsi" w:cs="Calibri"/>
                <w:sz w:val="20"/>
                <w:szCs w:val="20"/>
              </w:rPr>
              <w:t>širina</w:t>
            </w:r>
            <w:proofErr w:type="spellEnd"/>
            <w:r w:rsidR="00555C53">
              <w:rPr>
                <w:rFonts w:asciiTheme="minorHAnsi" w:hAnsiTheme="minorHAnsi" w:cs="Calibri"/>
                <w:sz w:val="20"/>
                <w:szCs w:val="20"/>
              </w:rPr>
              <w:t xml:space="preserve"> 30cm, </w:t>
            </w:r>
            <w:proofErr w:type="spellStart"/>
            <w:r w:rsid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="00555C53">
              <w:rPr>
                <w:rFonts w:asciiTheme="minorHAnsi" w:hAnsiTheme="minorHAnsi" w:cs="Calibri"/>
                <w:sz w:val="20"/>
                <w:szCs w:val="20"/>
              </w:rPr>
              <w:t xml:space="preserve"> 300g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ribanje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0,5mm,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30mm.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Čvrsto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color w:val="000000"/>
                <w:sz w:val="20"/>
                <w:szCs w:val="20"/>
              </w:rPr>
              <w:t>Polybutylenterephthalat</w:t>
            </w:r>
            <w:proofErr w:type="spellEnd"/>
            <w:r w:rsidRPr="00555C53">
              <w:rPr>
                <w:rFonts w:asciiTheme="minorHAnsi" w:hAnsiTheme="minorHAnsi" w:cs="Calibri"/>
                <w:color w:val="000000"/>
                <w:sz w:val="20"/>
                <w:szCs w:val="20"/>
              </w:rPr>
              <w:t>,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telo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prihvat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pod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uglom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list.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Drška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četku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Čelični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štap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obložen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plastikom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navojem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ručica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polietilena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velike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gustine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ribanje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redni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1.)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138cm, </w:t>
            </w:r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="00566035"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list.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Sirkova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Sirkova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(5x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šivena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),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90cm,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dozvoljeno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ostupanje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5%, 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626E11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ABB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  <w:lang w:val="sr-Latn-CS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unutrašnja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r w:rsidR="00FA5ABB" w:rsidRPr="00555C53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 w:rsidRPr="00555C53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sakupljanje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sitnije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prljavštine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otporna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abrazivno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podloge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Sirovinski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Glava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100%,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Polietilen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85%,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15%.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Minimalna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260g,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0,3 mm.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Mogućnost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Primenjiva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bolničkom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sektoru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</w:p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spoljna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r w:rsidR="00FA5ABB" w:rsidRPr="00555C53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 w:rsidRPr="00555C53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Metla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sakupljanje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čvršće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krupnije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prljavštine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otporna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abrazivno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podloge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Sirovinski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Glava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100%,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Polietilen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95%,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5%.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Minimalna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290g,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0,6 mm.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Mogućnost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Primenjiva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bolničkom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sektoru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9116EA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Drška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metlu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Čelični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štap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obložen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plastikom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navojem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ručica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polietilena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velike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gustine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metlama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(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redni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broj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5.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4.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)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138 cm.</w:t>
            </w:r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BD6CBE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 w:rsidP="003310B4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Mikrofiber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krpa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antibakterijskim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dejstvom</w:t>
            </w:r>
            <w:proofErr w:type="spellEnd"/>
          </w:p>
          <w:p w:rsidR="003310B4" w:rsidRPr="00555C53" w:rsidRDefault="00FA5ABB" w:rsidP="003310B4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</w:p>
          <w:p w:rsidR="003310B4" w:rsidRPr="00555C53" w:rsidRDefault="003310B4" w:rsidP="003310B4">
            <w:pPr>
              <w:jc w:val="both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Mikrofiber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krpa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četri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boje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sirovinski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73%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27%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polyamid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  <w:p w:rsidR="003310B4" w:rsidRPr="00555C53" w:rsidRDefault="008A2C06" w:rsidP="003310B4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dimenzije</w:t>
            </w:r>
            <w:proofErr w:type="spellEnd"/>
            <w:r>
              <w:rPr>
                <w:rFonts w:asciiTheme="minorHAnsi" w:hAnsiTheme="minorHAnsi" w:cs="Calibri"/>
                <w:sz w:val="20"/>
                <w:szCs w:val="20"/>
              </w:rPr>
              <w:t xml:space="preserve"> 38cmx40cm</w:t>
            </w:r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moći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upijanja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450%,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gramatura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135g/m2,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periva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max. 95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lastRenderedPageBreak/>
              <w:t>napravljena</w:t>
            </w:r>
            <w:proofErr w:type="spellEnd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 xml:space="preserve"> je </w:t>
            </w:r>
            <w:proofErr w:type="spellStart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>od</w:t>
            </w:r>
            <w:proofErr w:type="spellEnd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 xml:space="preserve"> minimum 65% </w:t>
            </w:r>
            <w:proofErr w:type="spellStart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>recikliranog</w:t>
            </w:r>
            <w:proofErr w:type="spellEnd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310B4" w:rsidRPr="00ED5C19">
              <w:rPr>
                <w:rFonts w:asciiTheme="minorHAnsi" w:hAnsiTheme="minorHAnsi" w:cs="Calibri"/>
                <w:sz w:val="20"/>
                <w:szCs w:val="20"/>
                <w:lang w:val="en-GB"/>
              </w:rPr>
              <w:t>materijala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pakovanje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5/1.</w:t>
            </w:r>
          </w:p>
          <w:p w:rsidR="00F13319" w:rsidRPr="00555C53" w:rsidRDefault="00F13319" w:rsidP="003310B4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="009E7C03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</w:t>
            </w:r>
            <w:r w:rsidR="009E7C03" w:rsidRPr="00555C53">
              <w:rPr>
                <w:rFonts w:asciiTheme="minorHAnsi" w:hAnsiTheme="minorHAnsi" w:cs="Calibri"/>
                <w:sz w:val="20"/>
                <w:szCs w:val="20"/>
              </w:rPr>
              <w:t>u</w:t>
            </w:r>
            <w:proofErr w:type="spellEnd"/>
            <w:r w:rsidR="009E7C03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9E7C03"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="00504591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50459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Magična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krpa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deblja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-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magična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krpa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presvučena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slojem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polivinil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alkohola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sirovinski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sastav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krpe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70%,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poliamid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30%,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zaštitni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sloj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polivinil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alkohol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100%,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debljina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krpe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1,45mm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gramature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245 g/m2,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periva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95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visoke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moći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upijanja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(min 550%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sopstvene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),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pakovanje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5/1.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="007A1941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0C42BA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Teleskopska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drška-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>Aluminijumski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štap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spoljnog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25mm,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unutrašnjeg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21mm,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565g,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štapa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2x1,25m.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Plastični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0C42BA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 w:rsidP="00F33360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Pajalica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Profesionalna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pajalica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bude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teleskopskom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redni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</w:t>
            </w:r>
            <w:r w:rsidR="007765CA"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0C42BA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Komplet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pranje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stakla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Držač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fleksibilnošću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180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Microfiber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navlaka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mopom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90%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mikrofiber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10%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abrazivnim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dodatkom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30%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poliamid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10%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60%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akrilno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vezivo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ukupna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45cm,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kompleta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250g, 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rednim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brojem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Periv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max. 60</w:t>
            </w:r>
            <w:r w:rsidRPr="00555C53">
              <w:rPr>
                <w:rFonts w:asciiTheme="minorHAnsi" w:hAnsiTheme="minorHAnsi"/>
                <w:sz w:val="20"/>
                <w:szCs w:val="20"/>
              </w:rPr>
              <w:t xml:space="preserve">°C.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CA" w:rsidRPr="00555C53" w:rsidRDefault="00F13319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Komplet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brisanje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stakla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Višestrana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savitljiva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ručica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brisača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poliamida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(180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levo-desno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30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gore –dole)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inoxa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prirodnom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brisanje-sušenje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45cm,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kompleta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225g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rednim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brojem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Aluminijumska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drška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-</w:t>
            </w:r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8211CA">
              <w:rPr>
                <w:rFonts w:asciiTheme="minorHAnsi" w:hAnsiTheme="minorHAnsi" w:cs="Calibri"/>
                <w:sz w:val="20"/>
                <w:szCs w:val="20"/>
              </w:rPr>
              <w:t>Aluminijumska</w:t>
            </w:r>
            <w:proofErr w:type="spellEnd"/>
            <w:r w:rsidR="003310B4" w:rsidRPr="008211CA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8211CA">
              <w:rPr>
                <w:rFonts w:asciiTheme="minorHAnsi" w:hAnsiTheme="minorHAnsi" w:cs="Calibri"/>
                <w:sz w:val="20"/>
                <w:szCs w:val="20"/>
              </w:rPr>
              <w:t>drška</w:t>
            </w:r>
            <w:proofErr w:type="spellEnd"/>
            <w:r w:rsidR="003310B4" w:rsidRPr="008211CA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8B2B38" w:rsidRPr="008211CA">
              <w:rPr>
                <w:rFonts w:asciiTheme="minorHAnsi" w:hAnsiTheme="minorHAnsi" w:cs="Calibri"/>
                <w:sz w:val="20"/>
                <w:szCs w:val="20"/>
              </w:rPr>
              <w:t>minimum 145</w:t>
            </w:r>
            <w:r w:rsidR="003310B4" w:rsidRPr="008211CA">
              <w:rPr>
                <w:rFonts w:asciiTheme="minorHAnsi" w:hAnsiTheme="minorHAnsi" w:cs="Calibri"/>
                <w:sz w:val="20"/>
                <w:szCs w:val="20"/>
              </w:rPr>
              <w:t>cm</w:t>
            </w:r>
            <w:r w:rsidR="00653D8F" w:rsidRPr="008211CA"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="00653D8F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653D8F"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 w:rsidR="00653D8F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653D8F">
              <w:rPr>
                <w:rFonts w:asciiTheme="minorHAnsi" w:hAnsiTheme="minorHAnsi" w:cs="Calibri"/>
                <w:sz w:val="20"/>
                <w:szCs w:val="20"/>
              </w:rPr>
              <w:t>težine</w:t>
            </w:r>
            <w:proofErr w:type="spellEnd"/>
            <w:r w:rsidR="00653D8F">
              <w:rPr>
                <w:rFonts w:asciiTheme="minorHAnsi" w:hAnsiTheme="minorHAnsi" w:cs="Calibri"/>
                <w:sz w:val="20"/>
                <w:szCs w:val="20"/>
              </w:rPr>
              <w:t xml:space="preserve"> 300g</w:t>
            </w:r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kompatibilna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nosačem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mopa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redni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broj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14.).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Drska</w:t>
            </w:r>
            <w:proofErr w:type="spellEnd"/>
            <w:r w:rsidR="00790EFF" w:rsidRPr="00555C53">
              <w:rPr>
                <w:rFonts w:asciiTheme="minorHAnsi" w:hAnsiTheme="minorHAnsi" w:cs="Calibri"/>
                <w:sz w:val="20"/>
                <w:szCs w:val="20"/>
              </w:rPr>
              <w:t xml:space="preserve"> - </w:t>
            </w:r>
            <w:proofErr w:type="spellStart"/>
            <w:r w:rsidR="00790EFF" w:rsidRPr="00555C53">
              <w:rPr>
                <w:rFonts w:asciiTheme="minorHAnsi" w:hAnsiTheme="minorHAnsi" w:cs="Calibri"/>
                <w:sz w:val="20"/>
                <w:szCs w:val="20"/>
              </w:rPr>
              <w:t>rukohvat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="00266295"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="00266295"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="00266295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266295" w:rsidRPr="00555C53">
              <w:rPr>
                <w:rFonts w:asciiTheme="minorHAnsi" w:hAnsiTheme="minorHAnsi" w:cs="Calibri"/>
                <w:sz w:val="20"/>
                <w:szCs w:val="20"/>
              </w:rPr>
              <w:t>osnove</w:t>
            </w:r>
            <w:proofErr w:type="spellEnd"/>
            <w:r w:rsidR="00266295" w:rsidRPr="00555C53">
              <w:rPr>
                <w:rFonts w:asciiTheme="minorHAnsi" w:hAnsiTheme="minorHAnsi" w:cs="Calibri"/>
                <w:sz w:val="20"/>
                <w:szCs w:val="20"/>
              </w:rPr>
              <w:t xml:space="preserve"> 23mm</w:t>
            </w:r>
            <w:r w:rsidR="003310B4"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555C53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Nosač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mopa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40 cm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“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klak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”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sistemom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lako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oslobađanje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prilikom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ceđenja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ili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skidanja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izrađen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materijala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otpornih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dezinfekcionih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hemijskih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sredstava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telo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pedala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ojačanih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staklenih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spojnica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poliamida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umetak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spojnice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polyoxymethylene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osigurač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poliamida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osovina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kugla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opruga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nerđajućeg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čelika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4D2DA1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4D2DA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4D2DA1">
              <w:rPr>
                <w:rFonts w:asciiTheme="minorHAnsi" w:hAnsiTheme="minorHAnsi" w:cs="Calibri"/>
                <w:sz w:val="20"/>
                <w:szCs w:val="20"/>
              </w:rPr>
              <w:t>nosača</w:t>
            </w:r>
            <w:proofErr w:type="spellEnd"/>
            <w:r w:rsidRPr="004D2DA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8B2B38" w:rsidRPr="004D2DA1">
              <w:rPr>
                <w:rFonts w:asciiTheme="minorHAnsi" w:hAnsiTheme="minorHAnsi" w:cs="Calibri"/>
                <w:sz w:val="20"/>
                <w:szCs w:val="20"/>
              </w:rPr>
              <w:t xml:space="preserve">minimum </w:t>
            </w:r>
            <w:r w:rsidRPr="004D2DA1">
              <w:rPr>
                <w:rFonts w:asciiTheme="minorHAnsi" w:hAnsiTheme="minorHAnsi" w:cs="Calibri"/>
                <w:sz w:val="20"/>
                <w:szCs w:val="20"/>
              </w:rPr>
              <w:t>425g.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podnosi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tretman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autoklavu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</w:p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izveštaj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o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tretmanu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autoklavu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Navedeno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dobro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mora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biti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drškom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mopo</w:t>
            </w:r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m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(r.br. 13.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="00AA249F" w:rsidRPr="00555C53">
              <w:rPr>
                <w:rFonts w:asciiTheme="minorHAnsi" w:hAnsiTheme="minorHAnsi" w:cs="Calibri"/>
                <w:sz w:val="20"/>
                <w:szCs w:val="20"/>
              </w:rPr>
              <w:t xml:space="preserve"> 15.)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B4" w:rsidRPr="00555C53" w:rsidRDefault="00F13319">
            <w:pPr>
              <w:rPr>
                <w:rFonts w:asciiTheme="minorHAnsi" w:hAnsiTheme="minorHAnsi" w:cs="Calibri"/>
                <w:sz w:val="20"/>
                <w:szCs w:val="20"/>
                <w:lang w:val="sr-Latn-CS"/>
              </w:rPr>
            </w:pPr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Mop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– </w:t>
            </w:r>
            <w:r w:rsidR="00FA5ABB" w:rsidRPr="00555C53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 w:rsidRPr="00555C53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</w:p>
          <w:p w:rsidR="00823AB4" w:rsidRPr="00555C53" w:rsidRDefault="00823AB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Mop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40 cm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iz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ove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nabavke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75%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20%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pamuk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5%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117g,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moć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upijanja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250%.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Moguće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mašinsko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do 95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stepeni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Velika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trajnost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do 500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veš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mašini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četvorobojno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označavanje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Napravljem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36%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recikliranih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vlakana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F13319" w:rsidRPr="00555C53" w:rsidRDefault="00F13319">
            <w:pPr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</w:t>
            </w:r>
            <w:r w:rsidR="000B7363" w:rsidRPr="00555C53">
              <w:rPr>
                <w:rFonts w:asciiTheme="minorHAnsi" w:hAnsiTheme="minorHAnsi" w:cs="Calibri"/>
                <w:sz w:val="20"/>
                <w:szCs w:val="20"/>
              </w:rPr>
              <w:t>hničku</w:t>
            </w:r>
            <w:proofErr w:type="spellEnd"/>
            <w:r w:rsidR="000B7363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0B7363"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Mop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džepovima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Mop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40cm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džepovima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Pozadina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100% polyester,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vlakna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70%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pamuk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25%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polyester, 5%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viskoza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140g,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moć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upijanja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420ml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vode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Moguće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mašinsko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95</w:t>
            </w:r>
            <w:r w:rsidRPr="00555C53">
              <w:rPr>
                <w:rFonts w:asciiTheme="minorHAnsi" w:hAnsiTheme="minorHAnsi"/>
                <w:sz w:val="20"/>
                <w:szCs w:val="20"/>
              </w:rPr>
              <w:t>°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C.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četvorobojno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označavanje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</w:p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</w:t>
            </w:r>
            <w:r w:rsidR="002E7157" w:rsidRPr="00555C53">
              <w:rPr>
                <w:rFonts w:asciiTheme="minorHAnsi" w:hAnsiTheme="minorHAnsi" w:cs="Calibri"/>
                <w:sz w:val="20"/>
                <w:szCs w:val="20"/>
              </w:rPr>
              <w:t>u</w:t>
            </w:r>
            <w:proofErr w:type="spellEnd"/>
            <w:r w:rsidR="002E7157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2E7157" w:rsidRPr="00555C53">
              <w:rPr>
                <w:rFonts w:asciiTheme="minorHAnsi" w:hAnsiTheme="minorHAnsi" w:cs="Calibri"/>
                <w:sz w:val="20"/>
                <w:szCs w:val="20"/>
              </w:rPr>
              <w:t>proizvođača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 w:rsidP="00626E11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Boca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prskalicom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Boca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prskalicom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četiri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različite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boje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kojoj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se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može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regulisati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intenzitet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prskanja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zapremnine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750ml.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Sunđer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abrazivom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Sunđer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plavim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abrazivom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13X16.5cm,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elastičan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mek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abraziv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primenljiv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sanitarne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oblasti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Sastav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: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sundjer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poliuretan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</w:t>
            </w:r>
            <w:r w:rsidR="00CD3EED">
              <w:rPr>
                <w:rFonts w:asciiTheme="minorHAnsi" w:hAnsiTheme="minorHAnsi" w:cs="Calibri"/>
                <w:sz w:val="20"/>
                <w:szCs w:val="20"/>
              </w:rPr>
              <w:t>braziv</w:t>
            </w:r>
            <w:proofErr w:type="spellEnd"/>
            <w:r w:rsidR="00CD3EED">
              <w:rPr>
                <w:rFonts w:asciiTheme="minorHAnsi" w:hAnsiTheme="minorHAnsi" w:cs="Calibri"/>
                <w:sz w:val="20"/>
                <w:szCs w:val="20"/>
              </w:rPr>
              <w:t xml:space="preserve"> 60% </w:t>
            </w:r>
            <w:proofErr w:type="spellStart"/>
            <w:r w:rsidR="00CD3EED">
              <w:rPr>
                <w:rFonts w:asciiTheme="minorHAnsi" w:hAnsiTheme="minorHAnsi" w:cs="Calibri"/>
                <w:sz w:val="20"/>
                <w:szCs w:val="20"/>
              </w:rPr>
              <w:t>akril</w:t>
            </w:r>
            <w:proofErr w:type="spellEnd"/>
            <w:r w:rsidR="00CD3EED">
              <w:rPr>
                <w:rFonts w:asciiTheme="minorHAnsi" w:hAnsiTheme="minorHAnsi" w:cs="Calibri"/>
                <w:sz w:val="20"/>
                <w:szCs w:val="20"/>
              </w:rPr>
              <w:t xml:space="preserve">, 30% </w:t>
            </w:r>
            <w:proofErr w:type="spellStart"/>
            <w:r w:rsidR="00CD3EED">
              <w:rPr>
                <w:rFonts w:asciiTheme="minorHAnsi" w:hAnsiTheme="minorHAnsi" w:cs="Calibri"/>
                <w:sz w:val="20"/>
                <w:szCs w:val="20"/>
              </w:rPr>
              <w:t>poliamid</w:t>
            </w:r>
            <w:proofErr w:type="spellEnd"/>
            <w:r w:rsidR="00CD3EE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CD3EED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10%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poliester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Debljina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45mm, max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temperatura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60</w:t>
            </w:r>
            <w:r w:rsidRPr="00555C53">
              <w:rPr>
                <w:rFonts w:asciiTheme="minorHAnsi" w:hAnsiTheme="minorHAnsi"/>
                <w:sz w:val="20"/>
                <w:szCs w:val="20"/>
              </w:rPr>
              <w:t>°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C.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</w:t>
            </w:r>
            <w:r w:rsidR="00626E11" w:rsidRPr="00555C53">
              <w:rPr>
                <w:rFonts w:asciiTheme="minorHAnsi" w:hAnsiTheme="minorHAnsi" w:cs="Calibri"/>
                <w:sz w:val="20"/>
                <w:szCs w:val="20"/>
              </w:rPr>
              <w:t>u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19.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Podni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brisač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45cm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brisač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gurač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vode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podova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),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penasta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45cm.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230g,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plastični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penasta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/>
                <w:sz w:val="20"/>
                <w:szCs w:val="20"/>
              </w:rPr>
              <w:t xml:space="preserve">NR-SBR </w:t>
            </w:r>
            <w:proofErr w:type="spellStart"/>
            <w:r w:rsidRPr="00555C53">
              <w:rPr>
                <w:rFonts w:asciiTheme="minorHAnsi" w:hAnsiTheme="minorHAnsi"/>
                <w:sz w:val="20"/>
                <w:szCs w:val="20"/>
              </w:rPr>
              <w:t>mešane</w:t>
            </w:r>
            <w:proofErr w:type="spellEnd"/>
            <w:r w:rsidRPr="00555C5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/>
                <w:sz w:val="20"/>
                <w:szCs w:val="20"/>
              </w:rPr>
              <w:t>gume</w:t>
            </w:r>
            <w:proofErr w:type="spellEnd"/>
            <w:r w:rsidRPr="00555C53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Podni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brisač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60cm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>-</w:t>
            </w:r>
          </w:p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brisač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gurač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vode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podova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),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penasta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širina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60cm.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Težina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280g,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nosač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plastični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delovi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penasta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guma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/>
                <w:sz w:val="20"/>
                <w:szCs w:val="20"/>
              </w:rPr>
              <w:t xml:space="preserve">NR-SBR </w:t>
            </w:r>
            <w:proofErr w:type="spellStart"/>
            <w:r w:rsidRPr="00555C53">
              <w:rPr>
                <w:rFonts w:asciiTheme="minorHAnsi" w:hAnsiTheme="minorHAnsi"/>
                <w:sz w:val="20"/>
                <w:szCs w:val="20"/>
              </w:rPr>
              <w:t>mešane</w:t>
            </w:r>
            <w:proofErr w:type="spellEnd"/>
            <w:r w:rsidRPr="00555C5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/>
                <w:sz w:val="20"/>
                <w:szCs w:val="20"/>
              </w:rPr>
              <w:t>gume</w:t>
            </w:r>
            <w:proofErr w:type="spellEnd"/>
            <w:r w:rsidRPr="00555C53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21.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Aluminijumska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drška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Aluminijumska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drš</w:t>
            </w:r>
            <w:r w:rsidR="00EB0D48">
              <w:rPr>
                <w:rFonts w:asciiTheme="minorHAnsi" w:hAnsiTheme="minorHAnsi" w:cs="Calibri"/>
                <w:sz w:val="20"/>
                <w:szCs w:val="20"/>
              </w:rPr>
              <w:t>ka</w:t>
            </w:r>
            <w:proofErr w:type="spellEnd"/>
            <w:r w:rsidR="00EB0D48">
              <w:rPr>
                <w:rFonts w:asciiTheme="minorHAnsi" w:hAnsiTheme="minorHAnsi" w:cs="Calibri"/>
                <w:sz w:val="20"/>
                <w:szCs w:val="20"/>
              </w:rPr>
              <w:t xml:space="preserve"> 150cm, </w:t>
            </w:r>
            <w:proofErr w:type="spellStart"/>
            <w:r w:rsidR="00EB0D48">
              <w:rPr>
                <w:rFonts w:asciiTheme="minorHAnsi" w:hAnsiTheme="minorHAnsi" w:cs="Calibri"/>
                <w:sz w:val="20"/>
                <w:szCs w:val="20"/>
              </w:rPr>
              <w:t>minimalne</w:t>
            </w:r>
            <w:proofErr w:type="spellEnd"/>
            <w:r w:rsidR="00EB0D48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EB0D48">
              <w:rPr>
                <w:rFonts w:asciiTheme="minorHAnsi" w:hAnsiTheme="minorHAnsi" w:cs="Calibri"/>
                <w:sz w:val="20"/>
                <w:szCs w:val="20"/>
              </w:rPr>
              <w:t>težine</w:t>
            </w:r>
            <w:proofErr w:type="spellEnd"/>
            <w:r w:rsidR="00EB0D48">
              <w:rPr>
                <w:rFonts w:asciiTheme="minorHAnsi" w:hAnsiTheme="minorHAnsi" w:cs="Calibri"/>
                <w:sz w:val="20"/>
                <w:szCs w:val="20"/>
              </w:rPr>
              <w:t xml:space="preserve"> 300g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kompatibilna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podnim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brisačima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redni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broj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19.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20.).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Drska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dužine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18,5cm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, a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osnova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aluminijum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100%.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osnove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23mm,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prečnik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kraju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ulaznog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dela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22mm.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tehničku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list</w:t>
            </w:r>
            <w:r w:rsidR="00626E11" w:rsidRPr="00555C53">
              <w:rPr>
                <w:rFonts w:asciiTheme="minorHAnsi" w:hAnsiTheme="minorHAnsi" w:cs="Calibri"/>
                <w:sz w:val="20"/>
                <w:szCs w:val="20"/>
              </w:rPr>
              <w:t>u</w:t>
            </w:r>
            <w:proofErr w:type="spellEnd"/>
            <w:r w:rsidR="00626E11"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626E11" w:rsidRPr="00555C53">
              <w:rPr>
                <w:rFonts w:asciiTheme="minorHAnsi" w:hAnsiTheme="minorHAnsi" w:cs="Calibri"/>
                <w:sz w:val="20"/>
                <w:szCs w:val="20"/>
              </w:rPr>
              <w:t>proizvođača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555C53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</w:pP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Kolica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spremačice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koja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se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sastoje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podnožja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točkićima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koje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se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montiraju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dve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kante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manja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lastRenderedPageBreak/>
              <w:t>zapremnine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9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litara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veća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zapremnine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25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litara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Kante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označene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plavom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crvenom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bojom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čistu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odnosno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prljavu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vodu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presa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ceđenje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mopa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Urađeno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od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polipropilena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termostabilno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pogodno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tretman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autoklavu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presa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kante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).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Uz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ponudu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dostaviti</w:t>
            </w:r>
            <w:proofErr w:type="spellEnd"/>
            <w:r w:rsidRPr="00555C53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  <w:r w:rsidR="00AA249F"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A249F"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izveštaj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tretmanu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u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autoklavu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fotografiju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ili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deo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kataloga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tehničko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informativnim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listom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iz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kojeg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vidljivo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da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ponuđeno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dobro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zadovoljava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tražene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tehničke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karakteristike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55C53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555C53" w:rsidTr="00746E78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555C53">
              <w:rPr>
                <w:rFonts w:asciiTheme="minorHAnsi" w:hAnsiTheme="minorHAnsi" w:cs="Calibri"/>
                <w:sz w:val="20"/>
                <w:szCs w:val="20"/>
              </w:rPr>
              <w:lastRenderedPageBreak/>
              <w:t>Укупно</w:t>
            </w:r>
            <w:proofErr w:type="spellEnd"/>
            <w:r w:rsidRPr="00555C5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55C5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555C53" w:rsidTr="00464F78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555C53" w:rsidTr="001F42E2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555C5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555C53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4F63C5" w:rsidRPr="00555C53" w:rsidRDefault="004F63C5">
      <w:pPr>
        <w:jc w:val="both"/>
        <w:rPr>
          <w:rFonts w:asciiTheme="minorHAnsi" w:hAnsiTheme="minorHAnsi" w:cs="Calibri"/>
          <w:b/>
          <w:sz w:val="20"/>
          <w:szCs w:val="20"/>
        </w:rPr>
      </w:pPr>
    </w:p>
    <w:p w:rsidR="00A07286" w:rsidRPr="00555C53" w:rsidRDefault="0019344C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555C53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F70B56" w:rsidRPr="00555C53" w:rsidRDefault="00F70B56">
      <w:pPr>
        <w:jc w:val="both"/>
        <w:rPr>
          <w:rFonts w:asciiTheme="minorHAnsi" w:hAnsiTheme="minorHAnsi" w:cs="Calibri"/>
          <w:b/>
          <w:color w:val="FF0000"/>
          <w:sz w:val="20"/>
          <w:szCs w:val="20"/>
          <w:u w:val="single"/>
        </w:rPr>
      </w:pP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Производи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="00C85ECC"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из</w:t>
      </w:r>
      <w:proofErr w:type="spellEnd"/>
      <w:r w:rsidR="00C85ECC"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="00C85ECC"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ставки</w:t>
      </w:r>
      <w:proofErr w:type="spellEnd"/>
      <w:r w:rsidR="00C85ECC"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="00C85ECC"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под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редним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бројевима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4., 5., 7. и 15.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морају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поседовати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еколошке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карактеристике</w:t>
      </w:r>
      <w:proofErr w:type="spellEnd"/>
      <w:r w:rsidRPr="00555C53">
        <w:rPr>
          <w:rFonts w:asciiTheme="minorHAnsi" w:hAnsiTheme="minorHAnsi" w:cs="Calibri"/>
          <w:b/>
          <w:color w:val="FF0000"/>
          <w:sz w:val="20"/>
          <w:szCs w:val="20"/>
          <w:u w:val="single"/>
        </w:rPr>
        <w:t>.</w:t>
      </w:r>
    </w:p>
    <w:p w:rsidR="00A07286" w:rsidRPr="00555C53" w:rsidRDefault="0019344C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Понуђач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мора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да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уз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понуду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путем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Портала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достави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скенирану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тражену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документацију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.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Ако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Понућач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уз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</w:t>
      </w:r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нуду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не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достави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тражену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документацију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,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Наручилац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ће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понуду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одбити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к</w:t>
      </w:r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ао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неприхватљиву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.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Ако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достављена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документација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не</w:t>
      </w:r>
      <w:proofErr w:type="spellEnd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="00592A24" w:rsidRPr="00555C53">
        <w:rPr>
          <w:rFonts w:asciiTheme="minorHAnsi" w:hAnsiTheme="minorHAnsi" w:cs="Calibri"/>
          <w:b/>
          <w:sz w:val="20"/>
          <w:szCs w:val="20"/>
          <w:u w:val="single"/>
        </w:rPr>
        <w:t>буде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у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складу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са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техничком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спецификацијом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и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захтевима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Наручиоца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,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Наручилац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ће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понуду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одбити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као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>неприхватљиву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  <w:u w:val="single"/>
        </w:rPr>
        <w:t xml:space="preserve">. </w:t>
      </w:r>
    </w:p>
    <w:p w:rsidR="003318D2" w:rsidRPr="00555C53" w:rsidRDefault="0019344C" w:rsidP="003318D2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555C53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 xml:space="preserve">Због грешака које су се јављале молимо Понуђаче да обрате пажњу </w:t>
      </w:r>
      <w:r w:rsidR="0033448F" w:rsidRPr="00555C53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на јединице мере у колони број 4</w:t>
      </w:r>
      <w:r w:rsidRPr="00555C53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.</w:t>
      </w:r>
    </w:p>
    <w:p w:rsidR="0033448F" w:rsidRPr="00555C53" w:rsidRDefault="0033448F" w:rsidP="0033448F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lastRenderedPageBreak/>
        <w:t>Понуђач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треба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да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попун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образац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цене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33448F" w:rsidRPr="00B47A18" w:rsidRDefault="0033448F" w:rsidP="0033448F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</w:pPr>
      <w:r w:rsidRPr="003824C5">
        <w:rPr>
          <w:rFonts w:asciiTheme="minorHAnsi" w:hAnsiTheme="minorHAnsi" w:cs="Calibri"/>
          <w:b/>
          <w:bCs/>
          <w:iCs/>
          <w:color w:val="FF0000"/>
          <w:sz w:val="20"/>
          <w:szCs w:val="20"/>
        </w:rPr>
        <w:t xml:space="preserve">                1)</w:t>
      </w:r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У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колони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3.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унети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да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ли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се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ради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о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еко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производу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.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Унети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да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или</w:t>
      </w:r>
      <w:proofErr w:type="spellEnd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 xml:space="preserve"> </w:t>
      </w:r>
      <w:proofErr w:type="spellStart"/>
      <w:r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не</w:t>
      </w:r>
      <w:proofErr w:type="spellEnd"/>
      <w:r w:rsidR="00972499" w:rsidRPr="00B47A18">
        <w:rPr>
          <w:rFonts w:asciiTheme="minorHAnsi" w:hAnsiTheme="minorHAnsi" w:cs="Calibri"/>
          <w:b/>
          <w:bCs/>
          <w:iCs/>
          <w:color w:val="FF0000"/>
          <w:sz w:val="20"/>
          <w:szCs w:val="20"/>
          <w:u w:val="single"/>
        </w:rPr>
        <w:t>;</w:t>
      </w:r>
    </w:p>
    <w:p w:rsidR="0033448F" w:rsidRPr="00555C53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2) 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6.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колико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цена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;</w:t>
      </w:r>
    </w:p>
    <w:p w:rsidR="0033448F" w:rsidRPr="00555C53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2) у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7.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укупан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и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то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тако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што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ће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помножити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јединичну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цену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наведену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6.)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са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траженом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="00B5628C"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оквирном</w:t>
      </w:r>
      <w:proofErr w:type="spellEnd"/>
      <w:r w:rsidR="00B5628C"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количином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(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која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је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5.); </w:t>
      </w:r>
    </w:p>
    <w:p w:rsidR="0033448F" w:rsidRPr="00555C53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3) </w:t>
      </w:r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8. </w:t>
      </w:r>
      <w:proofErr w:type="spellStart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555C53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555C53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а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555C53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се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555C53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(</w:t>
      </w:r>
      <w:proofErr w:type="spellStart"/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555C53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555C53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555C53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555C53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в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555C53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555C53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555C53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555C53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) </w:t>
      </w:r>
      <w:proofErr w:type="spellStart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или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назив</w:t>
      </w:r>
      <w:proofErr w:type="spellEnd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eastAsia="Arial" w:hAnsiTheme="minorHAnsi" w:cs="Calibri"/>
          <w:color w:val="auto"/>
          <w:sz w:val="20"/>
          <w:szCs w:val="20"/>
        </w:rPr>
        <w:t>произвођача</w:t>
      </w:r>
      <w:proofErr w:type="spellEnd"/>
      <w:r w:rsidRPr="00555C53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33448F" w:rsidRPr="00555C53" w:rsidRDefault="0033448F" w:rsidP="00C115CA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4)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крају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укупну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цену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без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укупан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са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ом</w:t>
      </w:r>
      <w:proofErr w:type="spellEnd"/>
      <w:r w:rsidRPr="00555C53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.</w:t>
      </w:r>
      <w:r w:rsidRPr="00555C53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555C53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555C53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555C53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555C53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555C53" w:rsidRDefault="0019344C" w:rsidP="00FA5ABB">
      <w:pPr>
        <w:jc w:val="both"/>
        <w:rPr>
          <w:rFonts w:asciiTheme="minorHAnsi" w:hAnsiTheme="minorHAnsi" w:cs="Calibri"/>
          <w:sz w:val="20"/>
          <w:szCs w:val="20"/>
        </w:rPr>
      </w:pPr>
      <w:proofErr w:type="spellStart"/>
      <w:r w:rsidRPr="00555C53">
        <w:rPr>
          <w:rFonts w:asciiTheme="minorHAnsi" w:hAnsiTheme="minorHAnsi" w:cs="Calibri"/>
          <w:b/>
          <w:bCs/>
          <w:iCs/>
          <w:sz w:val="20"/>
          <w:szCs w:val="20"/>
        </w:rPr>
        <w:t>Напомена</w:t>
      </w:r>
      <w:proofErr w:type="spellEnd"/>
      <w:r w:rsidRPr="00555C53">
        <w:rPr>
          <w:rFonts w:asciiTheme="minorHAnsi" w:hAnsiTheme="minorHAnsi" w:cs="Calibri"/>
          <w:b/>
          <w:bCs/>
          <w:iCs/>
          <w:sz w:val="20"/>
          <w:szCs w:val="20"/>
        </w:rPr>
        <w:t>:</w:t>
      </w:r>
      <w:r w:rsidR="00400870" w:rsidRPr="00555C53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555C53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понуђене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r w:rsidRPr="00555C53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понуђач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мора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да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555C53">
        <w:rPr>
          <w:rFonts w:asciiTheme="minorHAnsi" w:hAnsiTheme="minorHAnsi" w:cs="Calibri"/>
          <w:b/>
          <w:sz w:val="20"/>
          <w:szCs w:val="20"/>
        </w:rPr>
        <w:t>попуни</w:t>
      </w:r>
      <w:proofErr w:type="spellEnd"/>
      <w:r w:rsidRPr="00555C53">
        <w:rPr>
          <w:rFonts w:asciiTheme="minorHAnsi" w:hAnsiTheme="minorHAnsi" w:cs="Calibri"/>
          <w:b/>
          <w:sz w:val="20"/>
          <w:szCs w:val="20"/>
        </w:rPr>
        <w:t>.</w:t>
      </w:r>
      <w:r w:rsidRPr="00555C53">
        <w:rPr>
          <w:rFonts w:asciiTheme="minorHAnsi" w:hAnsiTheme="minorHAnsi" w:cs="Calibri"/>
          <w:sz w:val="20"/>
          <w:szCs w:val="20"/>
        </w:rPr>
        <w:t xml:space="preserve"> </w:t>
      </w:r>
    </w:p>
    <w:sectPr w:rsidR="00A07286" w:rsidRPr="00555C53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86" w:rsidRDefault="0019344C">
      <w:pPr>
        <w:spacing w:line="240" w:lineRule="auto"/>
      </w:pPr>
      <w:r>
        <w:separator/>
      </w:r>
    </w:p>
  </w:endnote>
  <w:endnote w:type="continuationSeparator" w:id="1">
    <w:p w:rsidR="00A07286" w:rsidRDefault="0019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11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13319" w:rsidRPr="00555C53" w:rsidRDefault="007D7AA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831493">
            <w:rPr>
              <w:noProof/>
            </w:rPr>
            <w:t>1</w:t>
          </w:r>
        </w:fldSimple>
        <w:r w:rsidR="00F13319">
          <w:t xml:space="preserve"> | </w:t>
        </w:r>
        <w:r w:rsidR="00555C53">
          <w:rPr>
            <w:color w:val="7F7F7F" w:themeColor="background1" w:themeShade="7F"/>
            <w:spacing w:val="60"/>
          </w:rPr>
          <w:t>11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86" w:rsidRDefault="0019344C">
      <w:pPr>
        <w:spacing w:after="0"/>
      </w:pPr>
      <w:r>
        <w:separator/>
      </w:r>
    </w:p>
  </w:footnote>
  <w:footnote w:type="continuationSeparator" w:id="1">
    <w:p w:rsidR="00A07286" w:rsidRDefault="001934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8"/>
    <w:rsid w:val="0004265D"/>
    <w:rsid w:val="00042E70"/>
    <w:rsid w:val="00043019"/>
    <w:rsid w:val="00044E01"/>
    <w:rsid w:val="000459E2"/>
    <w:rsid w:val="00045DC7"/>
    <w:rsid w:val="000463C3"/>
    <w:rsid w:val="0004756A"/>
    <w:rsid w:val="000476E7"/>
    <w:rsid w:val="000501F4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456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56A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4E6F"/>
    <w:rsid w:val="000A52EE"/>
    <w:rsid w:val="000A61A8"/>
    <w:rsid w:val="000A655E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363"/>
    <w:rsid w:val="000B7B29"/>
    <w:rsid w:val="000B7BC9"/>
    <w:rsid w:val="000C0501"/>
    <w:rsid w:val="000C0ABD"/>
    <w:rsid w:val="000C16E2"/>
    <w:rsid w:val="000C2906"/>
    <w:rsid w:val="000C290C"/>
    <w:rsid w:val="000C3D08"/>
    <w:rsid w:val="000C42BA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63FD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0679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4E22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258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295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157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6B4"/>
    <w:rsid w:val="003164A1"/>
    <w:rsid w:val="003165DD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266C5"/>
    <w:rsid w:val="00330DD4"/>
    <w:rsid w:val="00331081"/>
    <w:rsid w:val="003310B4"/>
    <w:rsid w:val="003315C2"/>
    <w:rsid w:val="003318D2"/>
    <w:rsid w:val="00331C1B"/>
    <w:rsid w:val="00332937"/>
    <w:rsid w:val="00333645"/>
    <w:rsid w:val="00333728"/>
    <w:rsid w:val="00333848"/>
    <w:rsid w:val="003343DB"/>
    <w:rsid w:val="0033448F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00A6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252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4C5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6F37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540F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2DA1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21D4"/>
    <w:rsid w:val="00502928"/>
    <w:rsid w:val="00504591"/>
    <w:rsid w:val="00504AA6"/>
    <w:rsid w:val="00505F97"/>
    <w:rsid w:val="00506019"/>
    <w:rsid w:val="005070FF"/>
    <w:rsid w:val="00510C27"/>
    <w:rsid w:val="00510F1D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5C53"/>
    <w:rsid w:val="00556BC9"/>
    <w:rsid w:val="00562AF7"/>
    <w:rsid w:val="0056311C"/>
    <w:rsid w:val="00566035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5B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A24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0E26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07971"/>
    <w:rsid w:val="006103CC"/>
    <w:rsid w:val="006111CE"/>
    <w:rsid w:val="00611B2F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26E11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3D8F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966"/>
    <w:rsid w:val="00684AC1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94F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9C6"/>
    <w:rsid w:val="006A4F60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2CC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5370"/>
    <w:rsid w:val="00776185"/>
    <w:rsid w:val="007762D8"/>
    <w:rsid w:val="00776342"/>
    <w:rsid w:val="007764BF"/>
    <w:rsid w:val="007765CA"/>
    <w:rsid w:val="007771E3"/>
    <w:rsid w:val="00777980"/>
    <w:rsid w:val="007807EB"/>
    <w:rsid w:val="007826D0"/>
    <w:rsid w:val="00783865"/>
    <w:rsid w:val="00783BF8"/>
    <w:rsid w:val="00785614"/>
    <w:rsid w:val="00785C38"/>
    <w:rsid w:val="00790C3B"/>
    <w:rsid w:val="00790EFF"/>
    <w:rsid w:val="0079135A"/>
    <w:rsid w:val="007915CC"/>
    <w:rsid w:val="00792711"/>
    <w:rsid w:val="00794E62"/>
    <w:rsid w:val="00795C50"/>
    <w:rsid w:val="007A0E8E"/>
    <w:rsid w:val="007A12E6"/>
    <w:rsid w:val="007A1941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0B6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D7AA3"/>
    <w:rsid w:val="007E093C"/>
    <w:rsid w:val="007E1B1F"/>
    <w:rsid w:val="007E1CAE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2037B"/>
    <w:rsid w:val="008211CA"/>
    <w:rsid w:val="008217BC"/>
    <w:rsid w:val="00822141"/>
    <w:rsid w:val="0082288D"/>
    <w:rsid w:val="0082356C"/>
    <w:rsid w:val="00823AB4"/>
    <w:rsid w:val="00823D8D"/>
    <w:rsid w:val="00824BBF"/>
    <w:rsid w:val="008252A2"/>
    <w:rsid w:val="00826815"/>
    <w:rsid w:val="00826FB8"/>
    <w:rsid w:val="008307CC"/>
    <w:rsid w:val="0083080A"/>
    <w:rsid w:val="0083148E"/>
    <w:rsid w:val="00831493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B6C"/>
    <w:rsid w:val="00876BDE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2C06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2B38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725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16EA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0637"/>
    <w:rsid w:val="009517E3"/>
    <w:rsid w:val="00951AD0"/>
    <w:rsid w:val="00952522"/>
    <w:rsid w:val="00952BA7"/>
    <w:rsid w:val="009535A2"/>
    <w:rsid w:val="0095430C"/>
    <w:rsid w:val="00954D1F"/>
    <w:rsid w:val="00954F1F"/>
    <w:rsid w:val="00960428"/>
    <w:rsid w:val="0096107B"/>
    <w:rsid w:val="009624E8"/>
    <w:rsid w:val="009640D7"/>
    <w:rsid w:val="00965DA1"/>
    <w:rsid w:val="00967954"/>
    <w:rsid w:val="00967D54"/>
    <w:rsid w:val="009703B9"/>
    <w:rsid w:val="009705E5"/>
    <w:rsid w:val="00972499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8BD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6F7A"/>
    <w:rsid w:val="009E773E"/>
    <w:rsid w:val="009E7801"/>
    <w:rsid w:val="009E7C03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F98"/>
    <w:rsid w:val="00A44314"/>
    <w:rsid w:val="00A448E9"/>
    <w:rsid w:val="00A45FB8"/>
    <w:rsid w:val="00A504F8"/>
    <w:rsid w:val="00A505CE"/>
    <w:rsid w:val="00A507C1"/>
    <w:rsid w:val="00A514A1"/>
    <w:rsid w:val="00A52082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49F"/>
    <w:rsid w:val="00AA2666"/>
    <w:rsid w:val="00AA2932"/>
    <w:rsid w:val="00AA496A"/>
    <w:rsid w:val="00AA5326"/>
    <w:rsid w:val="00AA5FB5"/>
    <w:rsid w:val="00AB0151"/>
    <w:rsid w:val="00AB0467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8C3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A18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628C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6324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60C7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A17"/>
    <w:rsid w:val="00BC1ED3"/>
    <w:rsid w:val="00BC2A07"/>
    <w:rsid w:val="00BC3C3E"/>
    <w:rsid w:val="00BC3D84"/>
    <w:rsid w:val="00BC56AC"/>
    <w:rsid w:val="00BC65C9"/>
    <w:rsid w:val="00BC7644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6CBE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E7FD8"/>
    <w:rsid w:val="00BF24A6"/>
    <w:rsid w:val="00BF2EF1"/>
    <w:rsid w:val="00BF3E42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15CA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361"/>
    <w:rsid w:val="00C31552"/>
    <w:rsid w:val="00C31860"/>
    <w:rsid w:val="00C321BD"/>
    <w:rsid w:val="00C334D9"/>
    <w:rsid w:val="00C3362B"/>
    <w:rsid w:val="00C34804"/>
    <w:rsid w:val="00C34C45"/>
    <w:rsid w:val="00C353C9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85ECC"/>
    <w:rsid w:val="00C911DE"/>
    <w:rsid w:val="00C9145D"/>
    <w:rsid w:val="00C91715"/>
    <w:rsid w:val="00C923B9"/>
    <w:rsid w:val="00C93891"/>
    <w:rsid w:val="00C94A47"/>
    <w:rsid w:val="00C94B87"/>
    <w:rsid w:val="00C94E10"/>
    <w:rsid w:val="00C9546D"/>
    <w:rsid w:val="00C95936"/>
    <w:rsid w:val="00C96308"/>
    <w:rsid w:val="00C97903"/>
    <w:rsid w:val="00C979E5"/>
    <w:rsid w:val="00C97F0F"/>
    <w:rsid w:val="00CA0CFC"/>
    <w:rsid w:val="00CA123D"/>
    <w:rsid w:val="00CA37F2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EED"/>
    <w:rsid w:val="00CD3F4F"/>
    <w:rsid w:val="00CD4985"/>
    <w:rsid w:val="00CD4FA4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325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86B3F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0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030B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737F"/>
    <w:rsid w:val="00DF75FA"/>
    <w:rsid w:val="00DF781A"/>
    <w:rsid w:val="00E02556"/>
    <w:rsid w:val="00E04425"/>
    <w:rsid w:val="00E0528B"/>
    <w:rsid w:val="00E06005"/>
    <w:rsid w:val="00E11D77"/>
    <w:rsid w:val="00E15F14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6E4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3D4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0D48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26D"/>
    <w:rsid w:val="00ED5560"/>
    <w:rsid w:val="00ED5C19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38CB"/>
    <w:rsid w:val="00EE45D9"/>
    <w:rsid w:val="00EE6528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05CB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319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0B56"/>
    <w:rsid w:val="00F725D3"/>
    <w:rsid w:val="00F72812"/>
    <w:rsid w:val="00F74130"/>
    <w:rsid w:val="00F75631"/>
    <w:rsid w:val="00F76CA1"/>
    <w:rsid w:val="00F80753"/>
    <w:rsid w:val="00F81282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ABB"/>
    <w:rsid w:val="00FA6182"/>
    <w:rsid w:val="00FA6C66"/>
    <w:rsid w:val="00FA73F9"/>
    <w:rsid w:val="00FB1301"/>
    <w:rsid w:val="00FB3F78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B16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11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i.zivanovic</cp:lastModifiedBy>
  <cp:revision>1593</cp:revision>
  <cp:lastPrinted>2024-06-21T10:13:00Z</cp:lastPrinted>
  <dcterms:created xsi:type="dcterms:W3CDTF">2015-07-08T07:52:00Z</dcterms:created>
  <dcterms:modified xsi:type="dcterms:W3CDTF">2025-07-31T08:41:00Z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